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59" w:rsidRPr="007D6834" w:rsidRDefault="00F44A3A" w:rsidP="0009383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7360" cy="76269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des-horizontal-pant-fl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15" cy="76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COMMUNIQUE </w:t>
      </w:r>
      <w:r w:rsidR="00D4402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44028">
        <w:rPr>
          <w:rFonts w:ascii="Arial" w:hAnsi="Arial" w:cs="Arial"/>
        </w:rPr>
        <w:t>30 mars 2018</w:t>
      </w:r>
    </w:p>
    <w:p w:rsidR="00D44028" w:rsidRPr="007D6834" w:rsidRDefault="00D44028" w:rsidP="00D44028">
      <w:pPr>
        <w:jc w:val="both"/>
        <w:rPr>
          <w:rFonts w:ascii="Arial" w:hAnsi="Arial" w:cs="Arial"/>
          <w:b/>
          <w:color w:val="C00000"/>
          <w:sz w:val="28"/>
          <w:shd w:val="clear" w:color="auto" w:fill="FFFFFF"/>
        </w:rPr>
      </w:pPr>
      <w:r w:rsidRPr="007D6834">
        <w:rPr>
          <w:rFonts w:ascii="Arial" w:hAnsi="Arial" w:cs="Arial"/>
          <w:b/>
          <w:color w:val="C00000"/>
          <w:sz w:val="28"/>
          <w:shd w:val="clear" w:color="auto" w:fill="FFFFFF"/>
        </w:rPr>
        <w:t>Grande Braderie du Design </w:t>
      </w:r>
      <w:r>
        <w:rPr>
          <w:rFonts w:ascii="Arial" w:hAnsi="Arial" w:cs="Arial"/>
          <w:b/>
          <w:color w:val="C00000"/>
          <w:sz w:val="28"/>
          <w:shd w:val="clear" w:color="auto" w:fill="FFFFFF"/>
        </w:rPr>
        <w:t xml:space="preserve">2018 </w:t>
      </w:r>
      <w:r w:rsidRPr="007D6834">
        <w:rPr>
          <w:rFonts w:ascii="Arial" w:hAnsi="Arial" w:cs="Arial"/>
          <w:b/>
          <w:color w:val="C00000"/>
          <w:sz w:val="28"/>
          <w:shd w:val="clear" w:color="auto" w:fill="FFFFFF"/>
        </w:rPr>
        <w:t xml:space="preserve">: AIDES </w:t>
      </w:r>
      <w:r>
        <w:rPr>
          <w:rFonts w:ascii="Arial" w:hAnsi="Arial" w:cs="Arial"/>
          <w:b/>
          <w:color w:val="C00000"/>
          <w:sz w:val="28"/>
          <w:shd w:val="clear" w:color="auto" w:fill="FFFFFF"/>
        </w:rPr>
        <w:t>lance un</w:t>
      </w:r>
      <w:r w:rsidRPr="007D6834">
        <w:rPr>
          <w:rFonts w:ascii="Arial" w:hAnsi="Arial" w:cs="Arial"/>
          <w:b/>
          <w:color w:val="C00000"/>
          <w:sz w:val="28"/>
          <w:shd w:val="clear" w:color="auto" w:fill="FFFFFF"/>
        </w:rPr>
        <w:t xml:space="preserve"> appel à la générosité des designers</w:t>
      </w:r>
      <w:r>
        <w:rPr>
          <w:rFonts w:ascii="Arial" w:hAnsi="Arial" w:cs="Arial"/>
          <w:b/>
          <w:color w:val="C00000"/>
          <w:sz w:val="28"/>
          <w:shd w:val="clear" w:color="auto" w:fill="FFFFFF"/>
        </w:rPr>
        <w:t xml:space="preserve">-euses  </w:t>
      </w:r>
    </w:p>
    <w:p w:rsidR="00D44028" w:rsidRPr="007D6834" w:rsidRDefault="00D44028" w:rsidP="00D44028">
      <w:pPr>
        <w:jc w:val="both"/>
        <w:rPr>
          <w:rFonts w:ascii="Arial" w:hAnsi="Arial" w:cs="Arial"/>
          <w:b/>
          <w:color w:val="1D2129"/>
          <w:sz w:val="24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hd w:val="clear" w:color="auto" w:fill="FFFFFF"/>
        </w:rPr>
        <w:t>Créateurs-rices de design, sociétés des diffusions et d’édition, grandes marques de design : p</w:t>
      </w:r>
      <w:r w:rsidRPr="007D6834">
        <w:rPr>
          <w:rFonts w:ascii="Arial" w:hAnsi="Arial" w:cs="Arial"/>
          <w:b/>
          <w:color w:val="1D2129"/>
          <w:sz w:val="24"/>
          <w:shd w:val="clear" w:color="auto" w:fill="FFFFFF"/>
        </w:rPr>
        <w:t xml:space="preserve">lus que 3 semaines pour être partenaire de l’événement ! </w:t>
      </w:r>
    </w:p>
    <w:p w:rsidR="007D6834" w:rsidRDefault="007D6834" w:rsidP="00093833">
      <w:pPr>
        <w:pStyle w:val="NormalWeb"/>
        <w:jc w:val="both"/>
        <w:rPr>
          <w:rFonts w:ascii="Arial" w:hAnsi="Arial" w:cs="Arial"/>
          <w:color w:val="1D2129"/>
          <w:sz w:val="22"/>
          <w:szCs w:val="22"/>
          <w:shd w:val="clear" w:color="auto" w:fill="FFFFFF"/>
        </w:rPr>
      </w:pPr>
      <w:r w:rsidRPr="007D6834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AIDES organise du 26 au 28 avril 2018 la seconde édition de La Grande Braderie du Design. Un événement unique dans un lieu unique, qui proposera à la vente des objets de design offerts par plus de </w:t>
      </w:r>
      <w:r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70 créateurs-trices de renom </w:t>
      </w:r>
      <w:r w:rsidRPr="007D6834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et </w:t>
      </w:r>
      <w:r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grandes </w:t>
      </w:r>
      <w:r w:rsidRPr="007D6834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marques partenaires. </w:t>
      </w:r>
      <w:r w:rsidR="00FB6DEC">
        <w:rPr>
          <w:rFonts w:ascii="Arial" w:hAnsi="Arial" w:cs="Arial"/>
          <w:color w:val="1D2129"/>
          <w:sz w:val="22"/>
          <w:szCs w:val="22"/>
          <w:shd w:val="clear" w:color="auto" w:fill="FFFFFF"/>
        </w:rPr>
        <w:t>Vous aussi, contribuez à ce</w:t>
      </w:r>
      <w:r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rendez-vous exceptionnel</w:t>
      </w:r>
      <w:r w:rsidR="00FB6DEC">
        <w:rPr>
          <w:rFonts w:ascii="Arial" w:hAnsi="Arial" w:cs="Arial"/>
          <w:color w:val="1D2129"/>
          <w:sz w:val="22"/>
          <w:szCs w:val="22"/>
          <w:shd w:val="clear" w:color="auto" w:fill="FFFFFF"/>
        </w:rPr>
        <w:t xml:space="preserve"> et devenez acteur-trice </w:t>
      </w:r>
      <w:r w:rsidR="00253152">
        <w:rPr>
          <w:rFonts w:ascii="Arial" w:hAnsi="Arial" w:cs="Arial"/>
          <w:color w:val="1D2129"/>
          <w:sz w:val="22"/>
          <w:szCs w:val="22"/>
          <w:shd w:val="clear" w:color="auto" w:fill="FFFFFF"/>
        </w:rPr>
        <w:t>de la lutte contre le sida !</w:t>
      </w:r>
      <w:bookmarkStart w:id="0" w:name="_GoBack"/>
      <w:bookmarkEnd w:id="0"/>
    </w:p>
    <w:p w:rsidR="00FB6DEC" w:rsidRDefault="00FB6DEC" w:rsidP="00093833">
      <w:pPr>
        <w:pStyle w:val="NormalWeb"/>
        <w:jc w:val="both"/>
        <w:rPr>
          <w:rFonts w:ascii="Arial" w:hAnsi="Arial" w:cs="Arial"/>
          <w:sz w:val="22"/>
        </w:rPr>
      </w:pPr>
      <w:r w:rsidRPr="004A34A7">
        <w:rPr>
          <w:rStyle w:val="lev"/>
          <w:rFonts w:ascii="Arial" w:hAnsi="Arial" w:cs="Arial"/>
          <w:sz w:val="22"/>
        </w:rPr>
        <w:t xml:space="preserve">La Grande Braderie du Design, comment ça marche ? </w:t>
      </w:r>
      <w:r w:rsidRPr="004A34A7">
        <w:rPr>
          <w:rStyle w:val="lev"/>
          <w:rFonts w:ascii="Arial" w:hAnsi="Arial" w:cs="Arial"/>
          <w:b w:val="0"/>
          <w:sz w:val="22"/>
        </w:rPr>
        <w:t xml:space="preserve">C’est </w:t>
      </w:r>
      <w:r>
        <w:rPr>
          <w:rStyle w:val="lev"/>
          <w:rFonts w:ascii="Arial" w:hAnsi="Arial" w:cs="Arial"/>
          <w:b w:val="0"/>
          <w:sz w:val="22"/>
        </w:rPr>
        <w:t xml:space="preserve">tout </w:t>
      </w:r>
      <w:r w:rsidRPr="004A34A7">
        <w:rPr>
          <w:rStyle w:val="lev"/>
          <w:rFonts w:ascii="Arial" w:hAnsi="Arial" w:cs="Arial"/>
          <w:b w:val="0"/>
          <w:sz w:val="22"/>
        </w:rPr>
        <w:t>simple</w:t>
      </w:r>
      <w:r>
        <w:rPr>
          <w:rStyle w:val="lev"/>
          <w:rFonts w:ascii="Arial" w:hAnsi="Arial" w:cs="Arial"/>
          <w:b w:val="0"/>
          <w:sz w:val="22"/>
        </w:rPr>
        <w:t> :</w:t>
      </w:r>
      <w:r w:rsidRPr="004A34A7">
        <w:rPr>
          <w:rFonts w:ascii="Arial" w:hAnsi="Arial" w:cs="Arial"/>
          <w:b/>
          <w:sz w:val="22"/>
        </w:rPr>
        <w:t xml:space="preserve"> </w:t>
      </w:r>
      <w:r w:rsidRPr="004A34A7">
        <w:rPr>
          <w:rFonts w:ascii="Arial" w:hAnsi="Arial" w:cs="Arial"/>
          <w:sz w:val="22"/>
        </w:rPr>
        <w:t>des créateurs-rices ainsi que des sociétés de diffusion et d’édition d’objets de design se mobilisent généreusement aux côtés de AIDES, en faisant don de pièces à l’association. La vente, ouverte au grand public</w:t>
      </w:r>
      <w:r w:rsidR="00093833">
        <w:rPr>
          <w:rFonts w:ascii="Arial" w:hAnsi="Arial" w:cs="Arial"/>
          <w:sz w:val="22"/>
        </w:rPr>
        <w:t>,</w:t>
      </w:r>
      <w:r w:rsidRPr="004A34A7">
        <w:rPr>
          <w:rFonts w:ascii="Arial" w:hAnsi="Arial" w:cs="Arial"/>
          <w:sz w:val="22"/>
        </w:rPr>
        <w:t xml:space="preserve"> propose ensuite ces objets à des prix attractifs et accessibles à tous-tes.</w:t>
      </w:r>
      <w:r>
        <w:rPr>
          <w:rFonts w:ascii="Arial" w:hAnsi="Arial" w:cs="Arial"/>
          <w:sz w:val="22"/>
        </w:rPr>
        <w:t xml:space="preserve"> </w:t>
      </w:r>
      <w:r w:rsidR="00253152">
        <w:rPr>
          <w:rFonts w:ascii="Arial" w:hAnsi="Arial" w:cs="Arial"/>
          <w:sz w:val="22"/>
        </w:rPr>
        <w:t>L</w:t>
      </w:r>
      <w:r w:rsidRPr="004A34A7">
        <w:rPr>
          <w:rFonts w:ascii="Arial" w:hAnsi="Arial" w:cs="Arial"/>
          <w:sz w:val="22"/>
        </w:rPr>
        <w:t>’intégralit</w:t>
      </w:r>
      <w:r w:rsidR="00253152">
        <w:rPr>
          <w:rFonts w:ascii="Arial" w:hAnsi="Arial" w:cs="Arial"/>
          <w:sz w:val="22"/>
        </w:rPr>
        <w:t xml:space="preserve">é des fonds collectés servira </w:t>
      </w:r>
      <w:r w:rsidRPr="004A34A7">
        <w:rPr>
          <w:rFonts w:ascii="Arial" w:hAnsi="Arial" w:cs="Arial"/>
          <w:sz w:val="22"/>
        </w:rPr>
        <w:t xml:space="preserve">à financer les actions de prévention et de dépistage de l’association. Avec environ 40.000 tests de dépistage du VIH réalisés chaque année partout en France, AIDES a plus que jamais besoin </w:t>
      </w:r>
      <w:r>
        <w:rPr>
          <w:rFonts w:ascii="Arial" w:hAnsi="Arial" w:cs="Arial"/>
          <w:sz w:val="22"/>
        </w:rPr>
        <w:t>de vous</w:t>
      </w:r>
      <w:r w:rsidR="00093833">
        <w:rPr>
          <w:rFonts w:ascii="Arial" w:hAnsi="Arial" w:cs="Arial"/>
          <w:sz w:val="22"/>
        </w:rPr>
        <w:t> :</w:t>
      </w:r>
      <w:r w:rsidRPr="004A34A7">
        <w:rPr>
          <w:rFonts w:ascii="Arial" w:hAnsi="Arial" w:cs="Arial"/>
          <w:sz w:val="22"/>
        </w:rPr>
        <w:t xml:space="preserve"> </w:t>
      </w:r>
      <w:r w:rsidR="00093833">
        <w:rPr>
          <w:rFonts w:ascii="Arial" w:hAnsi="Arial" w:cs="Arial"/>
          <w:sz w:val="22"/>
        </w:rPr>
        <w:t>c</w:t>
      </w:r>
      <w:r w:rsidR="00DE7EA1">
        <w:rPr>
          <w:rFonts w:ascii="Arial" w:hAnsi="Arial" w:cs="Arial"/>
          <w:sz w:val="22"/>
        </w:rPr>
        <w:t>haque don, chaque objet compte !</w:t>
      </w:r>
    </w:p>
    <w:p w:rsidR="00DE7EA1" w:rsidRPr="004A34A7" w:rsidRDefault="00DE7EA1" w:rsidP="00093833">
      <w:pPr>
        <w:pStyle w:val="NormalWeb"/>
        <w:jc w:val="both"/>
        <w:rPr>
          <w:rFonts w:ascii="Arial" w:hAnsi="Arial" w:cs="Arial"/>
          <w:sz w:val="22"/>
        </w:rPr>
      </w:pPr>
      <w:r w:rsidRPr="00DE7EA1">
        <w:rPr>
          <w:rFonts w:ascii="Arial" w:hAnsi="Arial" w:cs="Arial"/>
          <w:b/>
          <w:sz w:val="22"/>
        </w:rPr>
        <w:t>Un événement à la fois chic et accessible.</w:t>
      </w:r>
      <w:r>
        <w:rPr>
          <w:rFonts w:ascii="Arial" w:hAnsi="Arial" w:cs="Arial"/>
          <w:sz w:val="22"/>
        </w:rPr>
        <w:t xml:space="preserve"> Parce que nous mettons un point d’honneur à valoriser la création, chaque objet proposé à la vente sera mis en valeur à travers une scénographie sobre et élégante réalisée par </w:t>
      </w:r>
      <w:r w:rsidR="00253152">
        <w:rPr>
          <w:rFonts w:ascii="Arial" w:hAnsi="Arial" w:cs="Arial"/>
          <w:sz w:val="22"/>
        </w:rPr>
        <w:t>notre partenaire</w:t>
      </w:r>
      <w:r>
        <w:rPr>
          <w:rFonts w:ascii="Arial" w:hAnsi="Arial" w:cs="Arial"/>
          <w:sz w:val="22"/>
        </w:rPr>
        <w:t xml:space="preserve"> Buro Bonus. </w:t>
      </w:r>
      <w:r w:rsidR="00093833">
        <w:rPr>
          <w:rFonts w:ascii="Arial" w:hAnsi="Arial" w:cs="Arial"/>
          <w:sz w:val="22"/>
        </w:rPr>
        <w:t xml:space="preserve">Et quel meilleur écrin pour cette vente exceptionnelle que les Magasins Généraux de Pantin, lieu </w:t>
      </w:r>
      <w:r w:rsidR="002F2880">
        <w:rPr>
          <w:rFonts w:ascii="Arial" w:hAnsi="Arial" w:cs="Arial"/>
          <w:sz w:val="22"/>
        </w:rPr>
        <w:t>unique</w:t>
      </w:r>
      <w:r w:rsidR="00093833">
        <w:rPr>
          <w:rFonts w:ascii="Arial" w:hAnsi="Arial" w:cs="Arial"/>
          <w:sz w:val="22"/>
        </w:rPr>
        <w:t xml:space="preserve"> réhabilité par l’agence BETC et l’architecte Frédéric Jung.</w:t>
      </w:r>
      <w:r w:rsidR="008B5D5F">
        <w:rPr>
          <w:rFonts w:ascii="Arial" w:hAnsi="Arial" w:cs="Arial"/>
          <w:sz w:val="22"/>
        </w:rPr>
        <w:t xml:space="preserve"> </w:t>
      </w:r>
    </w:p>
    <w:p w:rsidR="00DE7EA1" w:rsidRPr="00F515DE" w:rsidRDefault="00DE7EA1" w:rsidP="00093833">
      <w:pPr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Jean Nouvel, parrain exceptionnel de la Grande Braderie du Design. </w:t>
      </w:r>
      <w:r w:rsidR="00093833">
        <w:rPr>
          <w:rFonts w:ascii="Arial" w:eastAsia="Times New Roman" w:hAnsi="Arial" w:cs="Arial"/>
          <w:bCs/>
          <w:lang w:eastAsia="fr-FR"/>
        </w:rPr>
        <w:t>Cette année encore</w:t>
      </w:r>
      <w:r w:rsidRPr="004A34A7">
        <w:rPr>
          <w:rFonts w:ascii="Arial" w:eastAsia="Times New Roman" w:hAnsi="Arial" w:cs="Arial"/>
          <w:bCs/>
          <w:lang w:eastAsia="fr-FR"/>
        </w:rPr>
        <w:t>, AIDES peut s’enorgueillir d’un parrain engagé</w:t>
      </w:r>
      <w:r>
        <w:rPr>
          <w:rFonts w:ascii="Arial" w:eastAsia="Times New Roman" w:hAnsi="Arial" w:cs="Arial"/>
          <w:bCs/>
          <w:lang w:eastAsia="fr-FR"/>
        </w:rPr>
        <w:t xml:space="preserve"> </w:t>
      </w:r>
      <w:r w:rsidRPr="004A34A7">
        <w:rPr>
          <w:rFonts w:ascii="Arial" w:eastAsia="Times New Roman" w:hAnsi="Arial" w:cs="Arial"/>
          <w:bCs/>
          <w:lang w:eastAsia="fr-FR"/>
        </w:rPr>
        <w:t>dont l’immense talent est reconnu dans le monde entier. « Le design et l’architecture ont toujours été des vecteurs de transformation sociale</w:t>
      </w:r>
      <w:r>
        <w:rPr>
          <w:rFonts w:ascii="Arial" w:eastAsia="Times New Roman" w:hAnsi="Arial" w:cs="Arial"/>
          <w:bCs/>
          <w:lang w:eastAsia="fr-FR"/>
        </w:rPr>
        <w:t>.</w:t>
      </w:r>
      <w:r w:rsidRPr="004A34A7">
        <w:rPr>
          <w:rFonts w:ascii="Arial" w:eastAsia="Times New Roman" w:hAnsi="Arial" w:cs="Arial"/>
          <w:bCs/>
          <w:lang w:eastAsia="fr-FR"/>
        </w:rPr>
        <w:t> Ce pourquoi AIDES agit depuis sa création dans le but de mettre fin au sida</w:t>
      </w:r>
      <w:r>
        <w:rPr>
          <w:rFonts w:ascii="Arial" w:eastAsia="Times New Roman" w:hAnsi="Arial" w:cs="Arial"/>
          <w:bCs/>
          <w:lang w:eastAsia="fr-FR"/>
        </w:rPr>
        <w:t> » explique Jean Nouvel</w:t>
      </w:r>
      <w:r w:rsidRPr="004A34A7">
        <w:rPr>
          <w:rFonts w:ascii="Arial" w:eastAsia="Times New Roman" w:hAnsi="Arial" w:cs="Arial"/>
          <w:bCs/>
          <w:lang w:eastAsia="fr-FR"/>
        </w:rPr>
        <w:t xml:space="preserve">. </w:t>
      </w:r>
      <w:r>
        <w:rPr>
          <w:rFonts w:ascii="Arial" w:eastAsia="Times New Roman" w:hAnsi="Arial" w:cs="Arial"/>
          <w:bCs/>
          <w:lang w:eastAsia="fr-FR"/>
        </w:rPr>
        <w:t>« </w:t>
      </w:r>
      <w:r w:rsidRPr="004A34A7">
        <w:rPr>
          <w:rFonts w:ascii="Arial" w:eastAsia="Times New Roman" w:hAnsi="Arial" w:cs="Arial"/>
          <w:bCs/>
          <w:lang w:eastAsia="fr-FR"/>
        </w:rPr>
        <w:t xml:space="preserve">Aujourd’hui l’engagement de toutes et de tous est essentiel pour y parvenir. Ensemble écrivons cette dernière page du sida » conclut le célèbre architecte contemporain. </w:t>
      </w:r>
    </w:p>
    <w:p w:rsidR="00093833" w:rsidRPr="008B5D5F" w:rsidRDefault="00093833" w:rsidP="00093833">
      <w:pPr>
        <w:jc w:val="both"/>
        <w:rPr>
          <w:rFonts w:ascii="Arial" w:hAnsi="Arial" w:cs="Arial"/>
          <w:b/>
          <w:shd w:val="clear" w:color="auto" w:fill="FFFFFF"/>
        </w:rPr>
      </w:pPr>
      <w:r w:rsidRPr="008B5D5F">
        <w:rPr>
          <w:rFonts w:ascii="Arial" w:hAnsi="Arial" w:cs="Arial"/>
          <w:b/>
          <w:shd w:val="clear" w:color="auto" w:fill="FFFFFF"/>
        </w:rPr>
        <w:t xml:space="preserve">Vous souhaitez mettre votre talent au service de la lutte contre le sida en faisant don d’objets de votre création ? </w:t>
      </w:r>
      <w:r w:rsidR="00CC4779">
        <w:rPr>
          <w:rFonts w:ascii="Arial" w:hAnsi="Arial" w:cs="Arial"/>
          <w:b/>
          <w:shd w:val="clear" w:color="auto" w:fill="FFFFFF"/>
        </w:rPr>
        <w:t>Rien de plus simple !</w:t>
      </w:r>
      <w:r w:rsidR="00B440D4">
        <w:rPr>
          <w:rFonts w:ascii="Arial" w:hAnsi="Arial" w:cs="Arial"/>
          <w:b/>
          <w:shd w:val="clear" w:color="auto" w:fill="FFFFFF"/>
        </w:rPr>
        <w:tab/>
      </w:r>
    </w:p>
    <w:p w:rsidR="002F2880" w:rsidRDefault="00CC4779" w:rsidP="00093833">
      <w:pPr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Pour participer </w:t>
      </w:r>
      <w:r w:rsidR="00093833" w:rsidRPr="00093833">
        <w:rPr>
          <w:rFonts w:ascii="Arial" w:eastAsia="Times New Roman" w:hAnsi="Arial" w:cs="Arial"/>
          <w:szCs w:val="24"/>
          <w:lang w:eastAsia="fr-FR"/>
        </w:rPr>
        <w:t xml:space="preserve">il vous suffit de contacter les équipes de la Grande Braderie du Design par mail à </w:t>
      </w:r>
      <w:hyperlink r:id="rId7" w:history="1">
        <w:r w:rsidR="00093833" w:rsidRPr="00093833">
          <w:rPr>
            <w:rFonts w:ascii="Arial" w:eastAsia="Times New Roman" w:hAnsi="Arial" w:cs="Arial"/>
            <w:color w:val="0000FF"/>
            <w:szCs w:val="24"/>
            <w:u w:val="single"/>
            <w:lang w:eastAsia="fr-FR"/>
          </w:rPr>
          <w:t>braderiedudesign@aides.org</w:t>
        </w:r>
      </w:hyperlink>
      <w:r w:rsidR="00093833" w:rsidRPr="00093833">
        <w:rPr>
          <w:rFonts w:ascii="Arial" w:eastAsia="Times New Roman" w:hAnsi="Arial" w:cs="Arial"/>
          <w:szCs w:val="24"/>
          <w:lang w:eastAsia="fr-FR"/>
        </w:rPr>
        <w:t> ou par téléphone au 07 62 37 86 00, puis d'envoyer vos dons au </w:t>
      </w:r>
      <w:r w:rsidR="00093833">
        <w:rPr>
          <w:rFonts w:ascii="Arial" w:eastAsia="Times New Roman" w:hAnsi="Arial" w:cs="Arial"/>
          <w:szCs w:val="24"/>
          <w:lang w:eastAsia="fr-FR"/>
        </w:rPr>
        <w:t xml:space="preserve">4 rue de Palestine, </w:t>
      </w:r>
      <w:r w:rsidR="00093833" w:rsidRPr="00093833">
        <w:rPr>
          <w:rFonts w:ascii="Arial" w:eastAsia="Times New Roman" w:hAnsi="Arial" w:cs="Arial"/>
          <w:szCs w:val="24"/>
          <w:lang w:eastAsia="fr-FR"/>
        </w:rPr>
        <w:t xml:space="preserve">75019 Paris. Vous recevrez </w:t>
      </w:r>
      <w:r w:rsidR="00093833" w:rsidRPr="00093833">
        <w:rPr>
          <w:rFonts w:ascii="Arial" w:eastAsia="Times New Roman" w:hAnsi="Arial" w:cs="Arial"/>
          <w:b/>
          <w:szCs w:val="24"/>
          <w:lang w:eastAsia="fr-FR"/>
        </w:rPr>
        <w:t xml:space="preserve">un reçu fiscal </w:t>
      </w:r>
      <w:r w:rsidR="00093833" w:rsidRPr="00093833">
        <w:rPr>
          <w:rFonts w:ascii="Arial" w:eastAsia="Times New Roman" w:hAnsi="Arial" w:cs="Arial"/>
          <w:szCs w:val="24"/>
          <w:lang w:eastAsia="fr-FR"/>
        </w:rPr>
        <w:t>permettant une déduction d'impôts de 60% de la valeur du don.</w:t>
      </w:r>
    </w:p>
    <w:p w:rsidR="002F2880" w:rsidRPr="00632F44" w:rsidRDefault="002F2880" w:rsidP="002F2880">
      <w:pPr>
        <w:pStyle w:val="NormalWeb"/>
        <w:rPr>
          <w:rFonts w:ascii="Arial" w:hAnsi="Arial" w:cs="Arial"/>
          <w:sz w:val="20"/>
          <w:szCs w:val="20"/>
          <w:u w:val="single"/>
        </w:rPr>
      </w:pPr>
      <w:r w:rsidRPr="00632F44">
        <w:rPr>
          <w:rFonts w:ascii="Arial" w:hAnsi="Arial" w:cs="Arial"/>
          <w:sz w:val="20"/>
          <w:szCs w:val="20"/>
          <w:u w:val="single"/>
        </w:rPr>
        <w:t>Ils et elles nous soutiennent déjà pour 2018 : </w:t>
      </w:r>
    </w:p>
    <w:p w:rsidR="00BB1903" w:rsidRDefault="002F2880" w:rsidP="002F2880">
      <w:pPr>
        <w:pStyle w:val="NormalWeb"/>
        <w:rPr>
          <w:rFonts w:ascii="Arial" w:hAnsi="Arial" w:cs="Arial"/>
          <w:sz w:val="18"/>
          <w:szCs w:val="20"/>
        </w:rPr>
      </w:pPr>
      <w:r w:rsidRPr="002F2880">
        <w:rPr>
          <w:rFonts w:ascii="Arial" w:hAnsi="Arial" w:cs="Arial"/>
          <w:sz w:val="20"/>
          <w:szCs w:val="20"/>
        </w:rPr>
        <w:t> </w:t>
      </w:r>
      <w:r w:rsidRPr="00632F44">
        <w:rPr>
          <w:rFonts w:ascii="Arial" w:hAnsi="Arial" w:cs="Arial"/>
          <w:sz w:val="18"/>
          <w:szCs w:val="20"/>
        </w:rPr>
        <w:t xml:space="preserve">¿ADÓNDE? - à demain... design-only.com - AKONITE - Alice Morgaine </w:t>
      </w:r>
      <w:r w:rsidR="00D44028" w:rsidRPr="00632F44">
        <w:rPr>
          <w:rFonts w:ascii="Arial" w:hAnsi="Arial" w:cs="Arial"/>
          <w:sz w:val="18"/>
          <w:szCs w:val="20"/>
        </w:rPr>
        <w:t>–</w:t>
      </w:r>
      <w:r w:rsidRPr="00632F44">
        <w:rPr>
          <w:rFonts w:ascii="Arial" w:hAnsi="Arial" w:cs="Arial"/>
          <w:sz w:val="18"/>
          <w:szCs w:val="20"/>
        </w:rPr>
        <w:t> </w:t>
      </w:r>
      <w:r w:rsidR="00D44028" w:rsidRPr="00632F44">
        <w:rPr>
          <w:rFonts w:ascii="Arial" w:hAnsi="Arial" w:cs="Arial"/>
          <w:sz w:val="18"/>
          <w:szCs w:val="20"/>
        </w:rPr>
        <w:t xml:space="preserve">Ambiance Bain – Arnaud Deverre - </w:t>
      </w:r>
      <w:r w:rsidRPr="00632F44">
        <w:rPr>
          <w:rFonts w:ascii="Arial" w:hAnsi="Arial" w:cs="Arial"/>
          <w:sz w:val="18"/>
          <w:szCs w:val="20"/>
        </w:rPr>
        <w:t>Arro Studio - ATDF - Barbadine Design - Boqa - BURO BONUS - Ceccaldi - Christofle - Clément Cauvet - Curiosity Paris - DABI DESIGN - </w:t>
      </w:r>
      <w:r w:rsidR="00D44028" w:rsidRPr="00632F44">
        <w:rPr>
          <w:rFonts w:ascii="Arial" w:hAnsi="Arial" w:cs="Arial"/>
          <w:sz w:val="18"/>
          <w:szCs w:val="20"/>
        </w:rPr>
        <w:t xml:space="preserve">DESIGN OUTLET / SILVERA – Design&amp;Fils - </w:t>
      </w:r>
      <w:r w:rsidRPr="00632F44">
        <w:rPr>
          <w:rFonts w:ascii="Arial" w:hAnsi="Arial" w:cs="Arial"/>
          <w:sz w:val="18"/>
          <w:szCs w:val="20"/>
        </w:rPr>
        <w:t>DOMESTIC / MOUSTACHE - Duralex - DYPTIQUE - Dyson - EDITIONS SERGE MOUILLE - EN LIEN - </w:t>
      </w:r>
      <w:r w:rsidR="00D44028" w:rsidRPr="00632F44">
        <w:rPr>
          <w:rFonts w:ascii="Arial" w:hAnsi="Arial" w:cs="Arial"/>
          <w:sz w:val="18"/>
          <w:szCs w:val="20"/>
        </w:rPr>
        <w:t xml:space="preserve">ETHNICRAFT - </w:t>
      </w:r>
      <w:r w:rsidRPr="00632F44">
        <w:rPr>
          <w:rFonts w:ascii="Arial" w:hAnsi="Arial" w:cs="Arial"/>
          <w:sz w:val="18"/>
          <w:szCs w:val="20"/>
        </w:rPr>
        <w:t>FCK FREDERICK GAUTIER - Fermob - Flos - </w:t>
      </w:r>
      <w:r w:rsidR="003F3257" w:rsidRPr="00632F44">
        <w:rPr>
          <w:rFonts w:ascii="Arial" w:hAnsi="Arial" w:cs="Arial"/>
          <w:sz w:val="18"/>
          <w:szCs w:val="20"/>
        </w:rPr>
        <w:t>Galerie Patrick Seguin -</w:t>
      </w:r>
      <w:r w:rsidRPr="00632F44">
        <w:rPr>
          <w:rFonts w:ascii="Arial" w:hAnsi="Arial" w:cs="Arial"/>
          <w:sz w:val="18"/>
          <w:szCs w:val="20"/>
        </w:rPr>
        <w:t>GUEULE DE BOIS - Hartô Design - IBRIDE - Johane Blanc - Karen Swami - </w:t>
      </w:r>
      <w:r w:rsidR="00D44028" w:rsidRPr="00632F44">
        <w:rPr>
          <w:rFonts w:ascii="Arial" w:hAnsi="Arial" w:cs="Arial"/>
          <w:sz w:val="18"/>
          <w:szCs w:val="20"/>
        </w:rPr>
        <w:t xml:space="preserve">Kave Home </w:t>
      </w:r>
      <w:r w:rsidR="00371155" w:rsidRPr="00632F44">
        <w:rPr>
          <w:rFonts w:ascii="Arial" w:hAnsi="Arial" w:cs="Arial"/>
          <w:sz w:val="18"/>
          <w:szCs w:val="20"/>
        </w:rPr>
        <w:t>–</w:t>
      </w:r>
      <w:r w:rsidR="00D44028" w:rsidRPr="00632F44">
        <w:rPr>
          <w:rFonts w:ascii="Arial" w:hAnsi="Arial" w:cs="Arial"/>
          <w:sz w:val="18"/>
          <w:szCs w:val="20"/>
        </w:rPr>
        <w:t xml:space="preserve"> </w:t>
      </w:r>
      <w:r w:rsidR="00371155" w:rsidRPr="00632F44">
        <w:rPr>
          <w:rFonts w:ascii="Arial" w:hAnsi="Arial" w:cs="Arial"/>
          <w:sz w:val="18"/>
          <w:szCs w:val="20"/>
        </w:rPr>
        <w:t xml:space="preserve">La Cocotte Paris </w:t>
      </w:r>
      <w:r w:rsidR="003F3257" w:rsidRPr="00632F44">
        <w:rPr>
          <w:rFonts w:ascii="Arial" w:hAnsi="Arial" w:cs="Arial"/>
          <w:sz w:val="18"/>
          <w:szCs w:val="20"/>
        </w:rPr>
        <w:t>–</w:t>
      </w:r>
      <w:r w:rsidR="00371155" w:rsidRPr="00632F44">
        <w:rPr>
          <w:rFonts w:ascii="Arial" w:hAnsi="Arial" w:cs="Arial"/>
          <w:sz w:val="18"/>
          <w:szCs w:val="20"/>
        </w:rPr>
        <w:t xml:space="preserve"> </w:t>
      </w:r>
      <w:r w:rsidR="003F3257" w:rsidRPr="00632F44">
        <w:rPr>
          <w:rFonts w:ascii="Arial" w:hAnsi="Arial" w:cs="Arial"/>
          <w:sz w:val="18"/>
          <w:szCs w:val="20"/>
        </w:rPr>
        <w:t xml:space="preserve">Lafuma - </w:t>
      </w:r>
      <w:r w:rsidRPr="00632F44">
        <w:rPr>
          <w:rFonts w:ascii="Arial" w:hAnsi="Arial" w:cs="Arial"/>
          <w:sz w:val="18"/>
          <w:szCs w:val="20"/>
        </w:rPr>
        <w:t xml:space="preserve">L'ATELIER DES GARCONS - Lexon Design - Liaigre - Maison Taillardat - Margaux keller - MARIANNE GUEDIN - Marron Rouge - Martin DZHACHKOV - Mat&amp;Jewski - Maximum - MOISSONNIER - Noémie Niddam-Hosoi - </w:t>
      </w:r>
      <w:r w:rsidR="003F3257" w:rsidRPr="00632F44">
        <w:rPr>
          <w:rFonts w:ascii="Arial" w:hAnsi="Arial" w:cs="Arial"/>
          <w:sz w:val="18"/>
          <w:szCs w:val="20"/>
        </w:rPr>
        <w:t xml:space="preserve">NOTRE MONDE - </w:t>
      </w:r>
      <w:r w:rsidRPr="00632F44">
        <w:rPr>
          <w:rFonts w:ascii="Arial" w:hAnsi="Arial" w:cs="Arial"/>
          <w:sz w:val="18"/>
          <w:szCs w:val="20"/>
        </w:rPr>
        <w:t xml:space="preserve">Pepper Clay Ceramic - Raphael Cuevas </w:t>
      </w:r>
      <w:r w:rsidR="003F3257" w:rsidRPr="00632F44">
        <w:rPr>
          <w:rFonts w:ascii="Arial" w:hAnsi="Arial" w:cs="Arial"/>
          <w:sz w:val="18"/>
          <w:szCs w:val="20"/>
        </w:rPr>
        <w:t>–</w:t>
      </w:r>
      <w:r w:rsidRPr="00632F44">
        <w:rPr>
          <w:rFonts w:ascii="Arial" w:hAnsi="Arial" w:cs="Arial"/>
          <w:sz w:val="18"/>
          <w:szCs w:val="20"/>
        </w:rPr>
        <w:t> </w:t>
      </w:r>
      <w:r w:rsidR="003F3257" w:rsidRPr="00632F44">
        <w:rPr>
          <w:rFonts w:ascii="Arial" w:hAnsi="Arial" w:cs="Arial"/>
          <w:sz w:val="18"/>
          <w:szCs w:val="20"/>
        </w:rPr>
        <w:t xml:space="preserve">RBC Mobilier - </w:t>
      </w:r>
      <w:r w:rsidRPr="00632F44">
        <w:rPr>
          <w:rFonts w:ascii="Arial" w:hAnsi="Arial" w:cs="Arial"/>
          <w:sz w:val="18"/>
          <w:szCs w:val="20"/>
        </w:rPr>
        <w:t>RED edition - REVOL - Saint Louis - Sèvres - STARCK - STELLA &amp; DENIS TASSEL - Studio BrichetZiegler - TRISS - Tsé Tsé - VANESSA MITRANI</w:t>
      </w:r>
    </w:p>
    <w:p w:rsidR="00632F44" w:rsidRPr="00632F44" w:rsidRDefault="00632F44" w:rsidP="002F2880">
      <w:pPr>
        <w:pStyle w:val="NormalWeb"/>
        <w:rPr>
          <w:rFonts w:ascii="Arial" w:hAnsi="Arial" w:cs="Arial"/>
          <w:szCs w:val="20"/>
        </w:rPr>
      </w:pPr>
      <w:r w:rsidRPr="00632F44">
        <w:rPr>
          <w:rFonts w:ascii="Arial" w:hAnsi="Arial" w:cs="Arial"/>
          <w:b/>
          <w:szCs w:val="20"/>
        </w:rPr>
        <w:t>Contact presse </w:t>
      </w:r>
      <w:r w:rsidRPr="00632F44">
        <w:rPr>
          <w:rFonts w:ascii="Arial" w:hAnsi="Arial" w:cs="Arial"/>
          <w:szCs w:val="20"/>
        </w:rPr>
        <w:t>: Antoine Henry 06 10 41 23 86</w:t>
      </w:r>
    </w:p>
    <w:sectPr w:rsidR="00632F44" w:rsidRPr="00632F44" w:rsidSect="00632F44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B7" w:rsidRDefault="001161B7" w:rsidP="00FA011A">
      <w:pPr>
        <w:spacing w:after="0" w:line="240" w:lineRule="auto"/>
      </w:pPr>
      <w:r>
        <w:separator/>
      </w:r>
    </w:p>
  </w:endnote>
  <w:endnote w:type="continuationSeparator" w:id="0">
    <w:p w:rsidR="001161B7" w:rsidRDefault="001161B7" w:rsidP="00F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B7" w:rsidRDefault="001161B7" w:rsidP="00FA011A">
      <w:pPr>
        <w:spacing w:after="0" w:line="240" w:lineRule="auto"/>
      </w:pPr>
      <w:r>
        <w:separator/>
      </w:r>
    </w:p>
  </w:footnote>
  <w:footnote w:type="continuationSeparator" w:id="0">
    <w:p w:rsidR="001161B7" w:rsidRDefault="001161B7" w:rsidP="00FA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2D"/>
    <w:rsid w:val="00093833"/>
    <w:rsid w:val="001161B7"/>
    <w:rsid w:val="00253152"/>
    <w:rsid w:val="002F2880"/>
    <w:rsid w:val="003021ED"/>
    <w:rsid w:val="00371155"/>
    <w:rsid w:val="003F3257"/>
    <w:rsid w:val="0054612D"/>
    <w:rsid w:val="00632F44"/>
    <w:rsid w:val="006927A0"/>
    <w:rsid w:val="007947ED"/>
    <w:rsid w:val="007D6834"/>
    <w:rsid w:val="008B5D5F"/>
    <w:rsid w:val="00B440D4"/>
    <w:rsid w:val="00B959D1"/>
    <w:rsid w:val="00BB1903"/>
    <w:rsid w:val="00CC1531"/>
    <w:rsid w:val="00CC4779"/>
    <w:rsid w:val="00CD6337"/>
    <w:rsid w:val="00D44028"/>
    <w:rsid w:val="00D8237B"/>
    <w:rsid w:val="00DE7EA1"/>
    <w:rsid w:val="00E939A5"/>
    <w:rsid w:val="00EF57DF"/>
    <w:rsid w:val="00F07DF9"/>
    <w:rsid w:val="00F264C3"/>
    <w:rsid w:val="00F44A3A"/>
    <w:rsid w:val="00FA011A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3BC1"/>
  <w15:chartTrackingRefBased/>
  <w15:docId w15:val="{6464A534-CB9C-4F9A-819A-39325F2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11A"/>
  </w:style>
  <w:style w:type="paragraph" w:styleId="Pieddepage">
    <w:name w:val="footer"/>
    <w:basedOn w:val="Normal"/>
    <w:link w:val="PieddepageCar"/>
    <w:uiPriority w:val="99"/>
    <w:unhideWhenUsed/>
    <w:rsid w:val="00F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11A"/>
  </w:style>
  <w:style w:type="paragraph" w:styleId="NormalWeb">
    <w:name w:val="Normal (Web)"/>
    <w:basedOn w:val="Normal"/>
    <w:uiPriority w:val="99"/>
    <w:unhideWhenUsed/>
    <w:rsid w:val="007D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6D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3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deriedudesign@aides.org?subject=Grande%20Braderie%20du%20Design%20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AIDES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VILLELONGUE</dc:creator>
  <cp:keywords/>
  <dc:description/>
  <cp:lastModifiedBy>informatique informatique</cp:lastModifiedBy>
  <cp:revision>2</cp:revision>
  <dcterms:created xsi:type="dcterms:W3CDTF">2018-04-04T07:48:00Z</dcterms:created>
  <dcterms:modified xsi:type="dcterms:W3CDTF">2018-04-04T07:48:00Z</dcterms:modified>
</cp:coreProperties>
</file>